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01" w:rsidRDefault="00643101" w:rsidP="00B608A1">
      <w:pPr>
        <w:tabs>
          <w:tab w:val="left" w:pos="1995"/>
        </w:tabs>
        <w:jc w:val="center"/>
        <w:rPr>
          <w:b/>
          <w:sz w:val="52"/>
          <w:szCs w:val="52"/>
        </w:rPr>
      </w:pPr>
      <w:r w:rsidRPr="00EE71B5"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proofErr w:type="spellStart"/>
      <w:r w:rsidRPr="00EE71B5">
        <w:rPr>
          <w:b/>
          <w:sz w:val="52"/>
          <w:szCs w:val="52"/>
        </w:rPr>
        <w:t>N</w:t>
      </w:r>
      <w:proofErr w:type="spellEnd"/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Í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K</w:t>
      </w:r>
      <w:r>
        <w:rPr>
          <w:b/>
          <w:sz w:val="52"/>
          <w:szCs w:val="52"/>
        </w:rPr>
        <w:t xml:space="preserve">      </w:t>
      </w:r>
      <w:r w:rsidRPr="00EE71B5">
        <w:rPr>
          <w:b/>
          <w:sz w:val="52"/>
          <w:szCs w:val="52"/>
        </w:rPr>
        <w:t>Ú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H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 xml:space="preserve"> </w:t>
      </w:r>
      <w:r w:rsidRPr="00EE71B5">
        <w:rPr>
          <w:b/>
          <w:sz w:val="52"/>
          <w:szCs w:val="52"/>
        </w:rPr>
        <w:t>D</w:t>
      </w:r>
    </w:p>
    <w:p w:rsidR="00643101" w:rsidRPr="00EA5322" w:rsidRDefault="00643101" w:rsidP="00643101">
      <w:pPr>
        <w:tabs>
          <w:tab w:val="left" w:pos="1995"/>
        </w:tabs>
        <w:jc w:val="center"/>
        <w:rPr>
          <w:sz w:val="52"/>
          <w:szCs w:val="52"/>
        </w:rPr>
      </w:pPr>
      <w:r w:rsidRPr="00EA5322">
        <w:rPr>
          <w:sz w:val="52"/>
          <w:szCs w:val="52"/>
        </w:rPr>
        <w:t>za poskytovanie sociálnych služieb</w:t>
      </w:r>
    </w:p>
    <w:p w:rsidR="00643101" w:rsidRPr="009A3210" w:rsidRDefault="004032A7" w:rsidP="00643101">
      <w:pPr>
        <w:tabs>
          <w:tab w:val="left" w:pos="199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PATRIAM, n. o.</w:t>
      </w:r>
      <w:bookmarkStart w:id="0" w:name="_GoBack"/>
      <w:bookmarkEnd w:id="0"/>
    </w:p>
    <w:p w:rsidR="00643101" w:rsidRDefault="004D73D8" w:rsidP="00643101">
      <w:pPr>
        <w:tabs>
          <w:tab w:val="left" w:pos="1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F2325">
        <w:rPr>
          <w:sz w:val="28"/>
          <w:szCs w:val="28"/>
        </w:rPr>
        <w:t xml:space="preserve">v špecializovanom zariadení </w:t>
      </w:r>
      <w:r w:rsidR="00643101">
        <w:rPr>
          <w:sz w:val="28"/>
          <w:szCs w:val="28"/>
        </w:rPr>
        <w:t xml:space="preserve">s celoročnou pobytovou formou v zmysle § 39 zákona č. 448/2008 </w:t>
      </w:r>
      <w:proofErr w:type="spellStart"/>
      <w:r w:rsidR="00643101">
        <w:rPr>
          <w:sz w:val="28"/>
          <w:szCs w:val="28"/>
        </w:rPr>
        <w:t>Z.z</w:t>
      </w:r>
      <w:proofErr w:type="spellEnd"/>
      <w:r w:rsidR="00643101">
        <w:rPr>
          <w:sz w:val="28"/>
          <w:szCs w:val="28"/>
        </w:rPr>
        <w:t>. o sociálnych službách v znení neskorších predpisov</w:t>
      </w:r>
      <w:r>
        <w:rPr>
          <w:sz w:val="28"/>
          <w:szCs w:val="28"/>
        </w:rPr>
        <w:t>)</w:t>
      </w:r>
    </w:p>
    <w:p w:rsidR="004D73D8" w:rsidRPr="005F2325" w:rsidRDefault="004D73D8" w:rsidP="00643101">
      <w:pPr>
        <w:tabs>
          <w:tab w:val="left" w:pos="1995"/>
        </w:tabs>
        <w:jc w:val="center"/>
        <w:rPr>
          <w:sz w:val="28"/>
          <w:szCs w:val="28"/>
        </w:rPr>
      </w:pPr>
      <w:r w:rsidRPr="005F2325">
        <w:rPr>
          <w:sz w:val="28"/>
          <w:szCs w:val="28"/>
        </w:rPr>
        <w:t>ktorý nadobúda účinnosť dňa 1.1.2017</w:t>
      </w:r>
    </w:p>
    <w:p w:rsidR="00643101" w:rsidRDefault="00643101" w:rsidP="00643101">
      <w:pPr>
        <w:tabs>
          <w:tab w:val="left" w:pos="1995"/>
        </w:tabs>
        <w:jc w:val="center"/>
        <w:rPr>
          <w:sz w:val="28"/>
          <w:szCs w:val="28"/>
        </w:rPr>
      </w:pPr>
    </w:p>
    <w:p w:rsidR="00643101" w:rsidRPr="004D73D8" w:rsidRDefault="004D73D8" w:rsidP="005F2325">
      <w:pPr>
        <w:tabs>
          <w:tab w:val="left" w:pos="19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Odborné činnosti: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F2325">
        <w:rPr>
          <w:b/>
          <w:szCs w:val="24"/>
        </w:rPr>
        <w:tab/>
      </w:r>
      <w:r>
        <w:rPr>
          <w:b/>
          <w:szCs w:val="24"/>
        </w:rPr>
        <w:t xml:space="preserve">deň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Pomoc pri odkázanosti fyzickej osoby na pomoc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inej fyzickej osoby</w:t>
      </w:r>
      <w:r w:rsidR="005F2325">
        <w:rPr>
          <w:szCs w:val="24"/>
        </w:rPr>
        <w:t xml:space="preserve">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>2,20 €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2325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Sociálne poradenstvo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>0,00 €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Sociálna rehabilitácia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>0,00 €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Zabezpečenie pracovnej terapie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0,00 €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Zabezpečenie ošetrovateľskej starostlivosti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0,00 €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Cs w:val="24"/>
        </w:rPr>
      </w:pPr>
      <w:r w:rsidRPr="009D5D1A">
        <w:rPr>
          <w:b/>
          <w:szCs w:val="24"/>
        </w:rPr>
        <w:t>Obslužné činnosti:</w:t>
      </w:r>
    </w:p>
    <w:p w:rsidR="005F2325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Ubytovanie v 2-posteľovej izbe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5,77 €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Sadzba za používanie elektrospotrebičov </w:t>
      </w:r>
    </w:p>
    <w:p w:rsidR="005F2325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TV,konvica</w:t>
      </w:r>
      <w:proofErr w:type="spellEnd"/>
      <w:r>
        <w:rPr>
          <w:szCs w:val="24"/>
        </w:rPr>
        <w:t xml:space="preserve">, rádio,)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0,09 €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Sadzba za pripojenie a používanie (</w:t>
      </w:r>
      <w:proofErr w:type="spellStart"/>
      <w:r>
        <w:rPr>
          <w:szCs w:val="24"/>
        </w:rPr>
        <w:t>wifi,pc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0,00 € 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B34E46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Stravovanie: </w:t>
      </w:r>
    </w:p>
    <w:p w:rsidR="00B34E46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Racionálna strava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3,20 € </w:t>
      </w:r>
      <w:r>
        <w:rPr>
          <w:szCs w:val="24"/>
        </w:rPr>
        <w:tab/>
      </w:r>
    </w:p>
    <w:p w:rsidR="00B34E46" w:rsidRDefault="00B34E46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Raňajky:                                                                                        0,48 €</w:t>
      </w:r>
    </w:p>
    <w:p w:rsidR="00B34E46" w:rsidRDefault="00B34E46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Desiata:                                                                                         0,32 €</w:t>
      </w:r>
    </w:p>
    <w:p w:rsidR="00B34E46" w:rsidRDefault="00B34E46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Obed:                                                                                             1,28 €</w:t>
      </w:r>
    </w:p>
    <w:p w:rsidR="00B34E46" w:rsidRDefault="00B34E46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Olovrant:                                                                                       0,16 €</w:t>
      </w:r>
    </w:p>
    <w:p w:rsidR="00643101" w:rsidRDefault="00B34E46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Večera:                                                                                           0,96 €</w:t>
      </w:r>
      <w:r w:rsidR="00643101">
        <w:rPr>
          <w:szCs w:val="24"/>
        </w:rPr>
        <w:tab/>
      </w:r>
      <w:r w:rsidR="00643101">
        <w:rPr>
          <w:szCs w:val="24"/>
        </w:rPr>
        <w:tab/>
        <w:t xml:space="preserve">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Režijné náklady na prípravu stravy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5F2325">
        <w:rPr>
          <w:szCs w:val="24"/>
        </w:rPr>
        <w:tab/>
      </w:r>
      <w:r w:rsidR="005F2325">
        <w:rPr>
          <w:szCs w:val="24"/>
        </w:rPr>
        <w:tab/>
        <w:t xml:space="preserve">0,033 € </w:t>
      </w:r>
      <w:r w:rsidR="005F2325">
        <w:rPr>
          <w:szCs w:val="24"/>
        </w:rPr>
        <w:tab/>
      </w:r>
      <w:r w:rsidR="005F2325">
        <w:rPr>
          <w:szCs w:val="24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Upratovanie:</w:t>
      </w:r>
    </w:p>
    <w:p w:rsidR="00EA5322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Pranie, žehlenie a údržba bielizne a šatstva 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5F2325">
        <w:rPr>
          <w:szCs w:val="24"/>
        </w:rPr>
        <w:tab/>
      </w:r>
      <w:r>
        <w:rPr>
          <w:szCs w:val="24"/>
        </w:rPr>
        <w:t xml:space="preserve">0,47 €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Ďalšie činnosti: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Poskytovanie osobného vybavenia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0,00 €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Utváranie podmienok na záujmovú činnosť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0,00 €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Utváranie podmienok na úschovu cenných vecí </w:t>
      </w:r>
      <w:r>
        <w:rPr>
          <w:szCs w:val="24"/>
        </w:rPr>
        <w:tab/>
      </w:r>
      <w:r>
        <w:rPr>
          <w:szCs w:val="24"/>
        </w:rPr>
        <w:tab/>
      </w:r>
      <w:r w:rsidR="005F2325">
        <w:rPr>
          <w:szCs w:val="24"/>
        </w:rPr>
        <w:tab/>
      </w:r>
      <w:r>
        <w:rPr>
          <w:szCs w:val="24"/>
        </w:rPr>
        <w:t xml:space="preserve">0,00 €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 w:val="28"/>
          <w:szCs w:val="28"/>
        </w:rPr>
      </w:pPr>
      <w:r w:rsidRPr="007C1ABE">
        <w:rPr>
          <w:b/>
          <w:sz w:val="28"/>
          <w:szCs w:val="28"/>
        </w:rPr>
        <w:t xml:space="preserve">Celkovo platba </w:t>
      </w:r>
      <w:r>
        <w:rPr>
          <w:b/>
          <w:sz w:val="28"/>
          <w:szCs w:val="28"/>
        </w:rPr>
        <w:t>ŠZ</w:t>
      </w:r>
      <w:r w:rsidRPr="007C1ABE">
        <w:rPr>
          <w:b/>
          <w:sz w:val="28"/>
          <w:szCs w:val="28"/>
        </w:rPr>
        <w:t xml:space="preserve"> pri odkáza</w:t>
      </w:r>
      <w:r>
        <w:rPr>
          <w:b/>
          <w:sz w:val="28"/>
          <w:szCs w:val="28"/>
        </w:rPr>
        <w:t xml:space="preserve">nosti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sociálnu  službu: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CF2">
        <w:rPr>
          <w:b/>
          <w:szCs w:val="24"/>
        </w:rPr>
        <w:t xml:space="preserve">     </w:t>
      </w:r>
      <w:r>
        <w:rPr>
          <w:b/>
          <w:szCs w:val="24"/>
        </w:rPr>
        <w:t xml:space="preserve">        </w:t>
      </w:r>
      <w:r>
        <w:rPr>
          <w:szCs w:val="24"/>
        </w:rPr>
        <w:tab/>
        <w:t xml:space="preserve">        </w:t>
      </w:r>
      <w:r w:rsidR="005F2325">
        <w:rPr>
          <w:szCs w:val="24"/>
        </w:rPr>
        <w:tab/>
      </w:r>
      <w:r w:rsidR="005F2325">
        <w:rPr>
          <w:szCs w:val="24"/>
        </w:rPr>
        <w:tab/>
      </w:r>
      <w:r w:rsidRPr="00613CF2">
        <w:rPr>
          <w:b/>
          <w:sz w:val="28"/>
          <w:szCs w:val="28"/>
        </w:rPr>
        <w:t>11,6</w:t>
      </w:r>
      <w:r w:rsidR="00EA5322">
        <w:rPr>
          <w:b/>
          <w:sz w:val="28"/>
          <w:szCs w:val="28"/>
        </w:rPr>
        <w:t>7</w:t>
      </w:r>
      <w:r w:rsidRPr="00613CF2">
        <w:rPr>
          <w:b/>
          <w:sz w:val="28"/>
          <w:szCs w:val="28"/>
        </w:rPr>
        <w:t xml:space="preserve"> € </w:t>
      </w:r>
      <w:r w:rsidRPr="00613CF2">
        <w:rPr>
          <w:b/>
          <w:sz w:val="28"/>
          <w:szCs w:val="28"/>
        </w:rPr>
        <w:tab/>
      </w:r>
      <w:r w:rsidRPr="00613CF2">
        <w:rPr>
          <w:b/>
          <w:sz w:val="28"/>
          <w:szCs w:val="28"/>
        </w:rPr>
        <w:tab/>
      </w:r>
      <w:r w:rsidRPr="00613CF2">
        <w:rPr>
          <w:b/>
          <w:sz w:val="28"/>
          <w:szCs w:val="28"/>
        </w:rPr>
        <w:tab/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Iné činnosti:</w:t>
      </w:r>
    </w:p>
    <w:p w:rsidR="00643101" w:rsidRDefault="00643101" w:rsidP="00643101">
      <w:pPr>
        <w:pStyle w:val="Odsekzoznamu"/>
        <w:numPr>
          <w:ilvl w:val="0"/>
          <w:numId w:val="2"/>
        </w:numPr>
        <w:tabs>
          <w:tab w:val="left" w:pos="1995"/>
        </w:tabs>
        <w:spacing w:line="360" w:lineRule="auto"/>
        <w:ind w:left="714" w:hanging="357"/>
        <w:jc w:val="both"/>
        <w:rPr>
          <w:szCs w:val="24"/>
        </w:rPr>
      </w:pPr>
      <w:r w:rsidRPr="007C1ABE">
        <w:rPr>
          <w:szCs w:val="24"/>
        </w:rPr>
        <w:t>zariadenie sociálnych služieb zabezpečí a klienti to majú bezplatne: masáže</w:t>
      </w:r>
    </w:p>
    <w:p w:rsidR="00643101" w:rsidRPr="007C1ABE" w:rsidRDefault="00643101" w:rsidP="00643101">
      <w:pPr>
        <w:pStyle w:val="Odsekzoznamu"/>
        <w:numPr>
          <w:ilvl w:val="0"/>
          <w:numId w:val="2"/>
        </w:numPr>
        <w:tabs>
          <w:tab w:val="left" w:pos="1995"/>
        </w:tabs>
        <w:spacing w:line="360" w:lineRule="auto"/>
        <w:ind w:left="714" w:hanging="357"/>
        <w:jc w:val="both"/>
        <w:rPr>
          <w:szCs w:val="24"/>
        </w:rPr>
      </w:pPr>
      <w:r w:rsidRPr="007C1ABE">
        <w:rPr>
          <w:szCs w:val="24"/>
        </w:rPr>
        <w:t>zariadenie sociálnych služieb zabezpečí a</w:t>
      </w:r>
      <w:r>
        <w:rPr>
          <w:szCs w:val="24"/>
        </w:rPr>
        <w:t> </w:t>
      </w:r>
      <w:r w:rsidRPr="007C1ABE">
        <w:rPr>
          <w:szCs w:val="24"/>
        </w:rPr>
        <w:t>klienti</w:t>
      </w:r>
      <w:r>
        <w:rPr>
          <w:szCs w:val="24"/>
        </w:rPr>
        <w:t xml:space="preserve"> si hradia z vreckového: rehabilitácie,  kadernícke služby, pedikúra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 w:rsidRPr="007C1ABE">
        <w:rPr>
          <w:szCs w:val="24"/>
        </w:rPr>
        <w:t xml:space="preserve"> 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Podmienky platenia úhrady za sociálne služby v zariadení: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Úhrada sa platí za kalendárny mesiac v ktorom sa sociálny služba poskytuje do posledného dňa príslušného mesiaca.</w:t>
      </w:r>
    </w:p>
    <w:p w:rsidR="00EA5322" w:rsidRDefault="00643101" w:rsidP="00EA5322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V zmysle § 72 ods. 9 zákona č. 448/2008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</w:t>
      </w:r>
      <w:r w:rsidR="00EA5322">
        <w:rPr>
          <w:szCs w:val="24"/>
        </w:rPr>
        <w:t>prijímateľ sociálnej služby neplatí úhradu za odborné činnosti, obslužné činnosti a ďalšie činnosti v čase jeho neprítomnosti okrem úhrady za ubytovanie, ak voľné miesto nie je na prechodný čas obsadené inou fyzickou osobou a prijímateľ sociálnej služby a poskytovateľ sociálnej služby sa nedohodnú inak.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Spôsob platenia úhrady za sociálne služby v zariadení:</w:t>
      </w:r>
    </w:p>
    <w:p w:rsidR="00643101" w:rsidRDefault="00643101" w:rsidP="00643101">
      <w:p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V zariadení sociálnych služieb </w:t>
      </w:r>
      <w:proofErr w:type="spellStart"/>
      <w:r>
        <w:rPr>
          <w:szCs w:val="24"/>
        </w:rPr>
        <w:t>Betonika</w:t>
      </w:r>
      <w:proofErr w:type="spellEnd"/>
      <w:r>
        <w:rPr>
          <w:szCs w:val="24"/>
        </w:rPr>
        <w:t xml:space="preserve"> Pstruša je možné uhradiť poskytovanie sociálnej služby týmto spôsobom:</w:t>
      </w:r>
    </w:p>
    <w:p w:rsidR="00643101" w:rsidRDefault="00643101" w:rsidP="00643101">
      <w:pPr>
        <w:pStyle w:val="Odsekzoznamu"/>
        <w:numPr>
          <w:ilvl w:val="0"/>
          <w:numId w:val="3"/>
        </w:num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v hotovosti do pokladni ZSS </w:t>
      </w:r>
      <w:proofErr w:type="spellStart"/>
      <w:r>
        <w:rPr>
          <w:szCs w:val="24"/>
        </w:rPr>
        <w:t>Betonika</w:t>
      </w:r>
      <w:proofErr w:type="spellEnd"/>
      <w:r>
        <w:rPr>
          <w:szCs w:val="24"/>
        </w:rPr>
        <w:t xml:space="preserve"> Pstruša</w:t>
      </w:r>
    </w:p>
    <w:p w:rsidR="00643101" w:rsidRDefault="00643101" w:rsidP="00643101">
      <w:pPr>
        <w:pStyle w:val="Odsekzoznamu"/>
        <w:numPr>
          <w:ilvl w:val="0"/>
          <w:numId w:val="3"/>
        </w:num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bankovým prevodom na účet ZSS </w:t>
      </w:r>
      <w:proofErr w:type="spellStart"/>
      <w:r>
        <w:rPr>
          <w:szCs w:val="24"/>
        </w:rPr>
        <w:t>Betonika</w:t>
      </w:r>
      <w:proofErr w:type="spellEnd"/>
      <w:r>
        <w:rPr>
          <w:szCs w:val="24"/>
        </w:rPr>
        <w:t xml:space="preserve"> Pstruša</w:t>
      </w:r>
    </w:p>
    <w:p w:rsidR="00643101" w:rsidRDefault="00643101" w:rsidP="00643101">
      <w:pPr>
        <w:pStyle w:val="Odsekzoznamu"/>
        <w:numPr>
          <w:ilvl w:val="0"/>
          <w:numId w:val="3"/>
        </w:numPr>
        <w:tabs>
          <w:tab w:val="left" w:pos="1995"/>
        </w:tabs>
        <w:spacing w:line="360" w:lineRule="auto"/>
        <w:jc w:val="both"/>
        <w:rPr>
          <w:szCs w:val="24"/>
        </w:rPr>
      </w:pPr>
      <w:r>
        <w:rPr>
          <w:szCs w:val="24"/>
        </w:rPr>
        <w:t>zrážkou z dôchodku poukázaného sociálnou poisťovňou</w:t>
      </w:r>
    </w:p>
    <w:p w:rsidR="00B608A1" w:rsidRDefault="00B608A1" w:rsidP="004D73D8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B608A1" w:rsidRDefault="00B608A1" w:rsidP="004D73D8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B608A1" w:rsidRDefault="00B608A1" w:rsidP="004D73D8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B608A1" w:rsidRDefault="00B608A1" w:rsidP="004D73D8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B608A1" w:rsidRDefault="00B608A1" w:rsidP="004D73D8">
      <w:pPr>
        <w:tabs>
          <w:tab w:val="left" w:pos="1995"/>
        </w:tabs>
        <w:spacing w:line="360" w:lineRule="auto"/>
        <w:jc w:val="both"/>
        <w:rPr>
          <w:szCs w:val="24"/>
        </w:rPr>
      </w:pPr>
    </w:p>
    <w:p w:rsidR="00B93294" w:rsidRDefault="00B93294" w:rsidP="00B93294">
      <w:r>
        <w:rPr>
          <w:szCs w:val="24"/>
        </w:rPr>
        <w:t>Dátum :</w:t>
      </w:r>
      <w:r w:rsidR="00B608A1">
        <w:rPr>
          <w:szCs w:val="24"/>
        </w:rPr>
        <w:t xml:space="preserve"> 08.08.16</w:t>
      </w:r>
      <w:r w:rsidR="00B608A1">
        <w:rPr>
          <w:szCs w:val="24"/>
        </w:rPr>
        <w:tab/>
      </w:r>
      <w:r w:rsidR="00B608A1">
        <w:rPr>
          <w:szCs w:val="24"/>
        </w:rPr>
        <w:tab/>
      </w:r>
      <w:r w:rsidR="00B608A1">
        <w:rPr>
          <w:szCs w:val="24"/>
        </w:rPr>
        <w:tab/>
      </w:r>
      <w:r w:rsidR="00B608A1">
        <w:rPr>
          <w:szCs w:val="24"/>
        </w:rPr>
        <w:tab/>
      </w:r>
      <w:r w:rsidR="00B608A1">
        <w:rPr>
          <w:szCs w:val="24"/>
        </w:rPr>
        <w:tab/>
      </w:r>
      <w:r w:rsidR="00B608A1">
        <w:rPr>
          <w:szCs w:val="24"/>
        </w:rPr>
        <w:tab/>
        <w:t xml:space="preserve">      </w:t>
      </w:r>
      <w:r>
        <w:rPr>
          <w:szCs w:val="24"/>
        </w:rPr>
        <w:t>Pečiatka a podpis zriaďovateľa</w:t>
      </w:r>
    </w:p>
    <w:p w:rsidR="004D73D8" w:rsidRPr="004D73D8" w:rsidRDefault="004D73D8" w:rsidP="00B93294">
      <w:pPr>
        <w:tabs>
          <w:tab w:val="left" w:pos="1995"/>
        </w:tabs>
        <w:spacing w:line="360" w:lineRule="auto"/>
        <w:jc w:val="both"/>
        <w:rPr>
          <w:color w:val="FF0000"/>
          <w:szCs w:val="24"/>
        </w:rPr>
      </w:pPr>
    </w:p>
    <w:sectPr w:rsidR="004D73D8" w:rsidRPr="004D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F5E"/>
    <w:multiLevelType w:val="hybridMultilevel"/>
    <w:tmpl w:val="58E228D6"/>
    <w:lvl w:ilvl="0" w:tplc="7492669E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54D66FBA"/>
    <w:multiLevelType w:val="hybridMultilevel"/>
    <w:tmpl w:val="DE6EE5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7C2E92"/>
    <w:multiLevelType w:val="hybridMultilevel"/>
    <w:tmpl w:val="5D12D936"/>
    <w:lvl w:ilvl="0" w:tplc="B2BE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F"/>
    <w:rsid w:val="004032A7"/>
    <w:rsid w:val="004D73D8"/>
    <w:rsid w:val="004E0E9F"/>
    <w:rsid w:val="005F2325"/>
    <w:rsid w:val="00643101"/>
    <w:rsid w:val="0074692F"/>
    <w:rsid w:val="00860F7A"/>
    <w:rsid w:val="00B34E46"/>
    <w:rsid w:val="00B608A1"/>
    <w:rsid w:val="00B93294"/>
    <w:rsid w:val="00E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E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0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8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E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0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8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Martina Krupová</cp:lastModifiedBy>
  <cp:revision>15</cp:revision>
  <cp:lastPrinted>2016-08-08T16:45:00Z</cp:lastPrinted>
  <dcterms:created xsi:type="dcterms:W3CDTF">2016-07-19T07:31:00Z</dcterms:created>
  <dcterms:modified xsi:type="dcterms:W3CDTF">2018-01-04T13:51:00Z</dcterms:modified>
</cp:coreProperties>
</file>